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0"/>
        <w:jc w:val="left"/>
        <w:textAlignment w:val="auto"/>
        <w:rPr>
          <w:rStyle w:val="5"/>
          <w:rFonts w:hint="eastAsia" w:ascii="宋体" w:hAnsi="宋体" w:eastAsia="宋体" w:cs="宋体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pacing w:val="0"/>
          <w:sz w:val="24"/>
          <w:szCs w:val="24"/>
        </w:rPr>
        <w:t>附件</w:t>
      </w:r>
      <w:r>
        <w:rPr>
          <w:rStyle w:val="5"/>
          <w:rFonts w:hint="eastAsia" w:ascii="宋体" w:hAnsi="宋体" w:eastAsia="宋体" w:cs="宋体"/>
          <w:color w:val="000000"/>
          <w:spacing w:val="0"/>
          <w:sz w:val="24"/>
          <w:szCs w:val="24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color w:val="000000"/>
          <w:spacing w:val="0"/>
          <w:sz w:val="24"/>
          <w:szCs w:val="24"/>
        </w:rPr>
        <w:t>-3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center"/>
        <w:textAlignment w:val="auto"/>
        <w:rPr>
          <w:rStyle w:val="5"/>
          <w:rFonts w:hint="eastAsia" w:ascii="华文中宋" w:hAnsi="华文中宋" w:eastAsia="华文中宋" w:cs="华文中宋"/>
          <w:color w:val="000000"/>
          <w:spacing w:val="2"/>
          <w:sz w:val="44"/>
          <w:szCs w:val="44"/>
        </w:rPr>
      </w:pPr>
      <w:r>
        <w:rPr>
          <w:rStyle w:val="5"/>
          <w:rFonts w:hint="eastAsia" w:ascii="华文中宋" w:hAnsi="华文中宋" w:eastAsia="华文中宋" w:cs="华文中宋"/>
          <w:color w:val="000000"/>
          <w:spacing w:val="2"/>
          <w:sz w:val="44"/>
          <w:szCs w:val="44"/>
          <w:lang w:eastAsia="zh-CN"/>
        </w:rPr>
        <w:t>河北省呼吸与健康学</w:t>
      </w:r>
      <w:r>
        <w:rPr>
          <w:rStyle w:val="5"/>
          <w:rFonts w:hint="eastAsia" w:ascii="华文中宋" w:hAnsi="华文中宋" w:eastAsia="华文中宋" w:cs="华文中宋"/>
          <w:color w:val="000000"/>
          <w:spacing w:val="2"/>
          <w:sz w:val="44"/>
          <w:szCs w:val="44"/>
        </w:rPr>
        <w:t>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center"/>
        <w:textAlignment w:val="auto"/>
        <w:rPr>
          <w:rStyle w:val="5"/>
          <w:rFonts w:hint="eastAsia" w:ascii="华文中宋" w:hAnsi="华文中宋" w:eastAsia="华文中宋" w:cs="华文中宋"/>
          <w:color w:val="000000"/>
          <w:spacing w:val="2"/>
          <w:sz w:val="44"/>
          <w:szCs w:val="44"/>
        </w:rPr>
      </w:pPr>
      <w:r>
        <w:rPr>
          <w:rStyle w:val="5"/>
          <w:rFonts w:hint="eastAsia" w:ascii="华文中宋" w:hAnsi="华文中宋" w:eastAsia="华文中宋" w:cs="华文中宋"/>
          <w:color w:val="000000"/>
          <w:spacing w:val="2"/>
          <w:sz w:val="44"/>
          <w:szCs w:val="44"/>
        </w:rPr>
        <w:t>科学技术奖学科专业代码表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center"/>
        <w:textAlignment w:val="auto"/>
        <w:rPr>
          <w:rStyle w:val="5"/>
          <w:rFonts w:hint="eastAsia" w:ascii="华文中宋" w:hAnsi="华文中宋" w:eastAsia="华文中宋" w:cs="华文中宋"/>
          <w:color w:val="000000"/>
          <w:spacing w:val="2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《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河北省呼吸与健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康学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会科学技术奖学科专业代码表》参照《中华人民共和国国家标准》GB/T13745-2009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学科分类与代码编制。填写学科代码时，应根据项目的专业属性，选择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一个学科专业代码，并尽可能选择到三级学科专业，若没有三级学科专业的，则选择至二级填写代码及其名称。</w:t>
      </w:r>
    </w:p>
    <w:p>
      <w:pPr>
        <w:pStyle w:val="6"/>
        <w:spacing w:before="764" w:after="0" w:line="291" w:lineRule="exact"/>
        <w:ind w:left="0" w:right="0" w:firstLine="0"/>
        <w:jc w:val="left"/>
        <w:rPr>
          <w:rStyle w:val="5"/>
          <w:rFonts w:hint="eastAsia" w:ascii="黑体" w:hAnsi="黑体" w:eastAsia="黑体" w:cs="黑体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/>
          <w:color w:val="000000"/>
          <w:spacing w:val="1"/>
          <w:sz w:val="32"/>
          <w:szCs w:val="32"/>
        </w:rPr>
        <w:t>310</w:t>
      </w:r>
      <w:r>
        <w:rPr>
          <w:rStyle w:val="5"/>
          <w:rFonts w:hint="eastAsia" w:ascii="黑体" w:hAnsi="黑体" w:eastAsia="黑体" w:cs="黑体"/>
          <w:b/>
          <w:bCs/>
          <w:color w:val="000000"/>
          <w:spacing w:val="564"/>
          <w:sz w:val="32"/>
          <w:szCs w:val="32"/>
        </w:rPr>
        <w:t xml:space="preserve"> </w:t>
      </w:r>
      <w:r>
        <w:rPr>
          <w:rStyle w:val="5"/>
          <w:rFonts w:hint="eastAsia" w:ascii="黑体" w:hAnsi="黑体" w:eastAsia="黑体" w:cs="黑体"/>
          <w:b/>
          <w:bCs/>
          <w:color w:val="000000"/>
          <w:spacing w:val="1"/>
          <w:sz w:val="32"/>
          <w:szCs w:val="32"/>
        </w:rPr>
        <w:t>基础医学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45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310.11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医学生物化学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310.14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人体解剖学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310.1410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系统解剖学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310.1420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局部解剖学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310.1499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人体解剖学其他学科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310.17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医学细胞生物学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310.21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人体生理学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1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310.24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人体组织胚胎学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310.27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医学遗传学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310.31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放射医学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310.34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人体免疫学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310.37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医学寄生虫学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310.3710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医学寄生虫免疫学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310.3720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医学昆虫学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310.3730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医学蠕虫学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310.3740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医学原虫学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1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310.3799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医学寄生虫学其他学科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310.41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医学微生物学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2"/>
          <w:sz w:val="32"/>
          <w:szCs w:val="32"/>
        </w:rPr>
        <w:t>(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包括医学病毒学等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  <w:t>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310.44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病理学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310.4410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病理生物学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310.4420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病理解剖学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310.4430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病理生理学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310.4440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免疫病理学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310.4450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实验病理学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310.4460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比较病理学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310.4470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系统病理学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310.4480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环境病理学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310.4485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分子病理学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2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310.4499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病理学其他学科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310.47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药理学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310.4710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基础药理学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310.4720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临床药理学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310.4730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生化药理学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310.4740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分子药理学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310.4750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免疫药理学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310.4799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药理学其他学科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310.51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医学实验动物学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310.99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基础医学其他学科</w:t>
      </w:r>
    </w:p>
    <w:p>
      <w:pPr>
        <w:pStyle w:val="7"/>
        <w:spacing w:before="416" w:after="0" w:line="291" w:lineRule="exact"/>
        <w:ind w:left="0" w:right="0" w:firstLine="0"/>
        <w:jc w:val="left"/>
        <w:rPr>
          <w:rStyle w:val="5"/>
          <w:rFonts w:hint="eastAsia" w:ascii="黑体" w:hAnsi="黑体" w:eastAsia="黑体" w:cs="黑体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/>
          <w:color w:val="000000"/>
          <w:spacing w:val="1"/>
          <w:sz w:val="32"/>
          <w:szCs w:val="32"/>
        </w:rPr>
        <w:t>320</w:t>
      </w:r>
      <w:r>
        <w:rPr>
          <w:rStyle w:val="5"/>
          <w:rFonts w:hint="eastAsia" w:ascii="黑体" w:hAnsi="黑体" w:eastAsia="黑体" w:cs="黑体"/>
          <w:b/>
          <w:bCs/>
          <w:color w:val="000000"/>
          <w:spacing w:val="564"/>
          <w:sz w:val="32"/>
          <w:szCs w:val="32"/>
        </w:rPr>
        <w:t xml:space="preserve"> </w:t>
      </w:r>
      <w:r>
        <w:rPr>
          <w:rStyle w:val="5"/>
          <w:rFonts w:hint="eastAsia" w:ascii="黑体" w:hAnsi="黑体" w:eastAsia="黑体" w:cs="黑体"/>
          <w:b/>
          <w:bCs/>
          <w:color w:val="000000"/>
          <w:spacing w:val="1"/>
          <w:sz w:val="32"/>
          <w:szCs w:val="32"/>
        </w:rPr>
        <w:t>临床医学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45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320.11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临床诊断学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320.1110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症状诊断学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320.1120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物理诊断学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320.1130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机能诊断学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320.1140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医学影像学(包括放射诊断学、同位素诊断学、超声诊断学等)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320.1150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临床放射学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1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320.1160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实验诊断学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320.1199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临床诊断学其他学科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320.14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保健医学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320.1410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康复医学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320.1420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运动医学(包括力学运动医学等)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320.1430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老年医学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320.1499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保健医学其他学科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320.17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理疗学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320.21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麻醉学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1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320.2110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麻醉生理学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320.2120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麻醉药理学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320.2130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麻醉应用解剖学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320.2199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麻醉学其他学科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320.24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内科学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320.2410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心血管病学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320.2415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呼吸病学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320.2420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结核病学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320.2425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消化病学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320.2430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血液病学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320.2435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肾脏病学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320.2440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内分泌病学与代谢病学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320.2445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风湿病学与自体免疫病学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320.2450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变态反应学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320.2455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感染性疾病学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320.2460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传染病学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320.2499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内科学其他学科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320.27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外科学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320.2710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普通外科学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320.2715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显微外科学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320.2720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神经外科学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320.2725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颅脑外科学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1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320.2730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胸外科学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320.2735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心血管外科学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320.2740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泌尿外科学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320.2745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骨外科学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320.2750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烧伤外科学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320.2755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整形外科学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320.2760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器官移植外科学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320.2765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实验外科学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1920" w:right="0" w:hanging="1920" w:hangingChars="6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320.2770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小儿外科学（包括小儿普通外科学、小儿骨外科学、小儿胸外科学、小儿心血管外科学、小儿烧伤外科学、小儿整形外科学、小儿神经外科学、新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生儿外科学等）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320.2799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外科学其他学科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320.31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妇产科学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320.3110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妇科学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320.3120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产科学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320.3130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围产医学(亦称围生医学)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320.3140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助产学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320.3150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胎儿学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1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320.3160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妇科产科手术学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320.3199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妇产科学其他学科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320.34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儿科学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320.3410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小儿内科学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320.3499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儿科学其他学科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320.37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眼科学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320.41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耳鼻咽喉科学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320.44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口腔医学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320.4410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口腔解剖生理学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320.4415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口腔组织学与口腔病理学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320.4420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口腔材料学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320.4425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口腔影象诊断学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320.4430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口腔内科学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320.4435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口腔颌面外科学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320.4440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口腔矫形学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320.4445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口腔正畸学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320.4450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口腔病预防学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320.4499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口腔医学其他学科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320.47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皮肤病学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320.51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性医学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320.54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神经病学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320.57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精神病学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  <w:t>(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包括精神卫生及行为医学等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  <w:t>)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1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320.58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重症医学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320.61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急诊医学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320.64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  <w:t>核医学（含放射治疗学）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320.65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全科医学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320.67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肿瘤学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320.6710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肿瘤免疫学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320.6720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肿瘤病因学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320.6730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肿瘤病理学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320.6740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肿瘤诊断学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1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320.6750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肿瘤治疗学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320.6760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肿瘤预防学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320.6770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实验肿瘤学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320.6799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肿瘤学其他学科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320.99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临床医学其他学科</w:t>
      </w:r>
    </w:p>
    <w:p>
      <w:pPr>
        <w:pStyle w:val="9"/>
        <w:spacing w:before="416" w:after="0" w:line="291" w:lineRule="exact"/>
        <w:ind w:left="0" w:right="0" w:firstLine="0"/>
        <w:jc w:val="left"/>
        <w:rPr>
          <w:rStyle w:val="5"/>
          <w:rFonts w:hint="eastAsia" w:ascii="黑体" w:hAnsi="黑体" w:eastAsia="黑体" w:cs="黑体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/>
          <w:color w:val="000000"/>
          <w:spacing w:val="1"/>
          <w:sz w:val="32"/>
          <w:szCs w:val="32"/>
        </w:rPr>
        <w:t>330</w:t>
      </w:r>
      <w:r>
        <w:rPr>
          <w:rStyle w:val="5"/>
          <w:rFonts w:hint="eastAsia" w:ascii="黑体" w:hAnsi="黑体" w:eastAsia="黑体" w:cs="黑体"/>
          <w:b/>
          <w:bCs/>
          <w:color w:val="000000"/>
          <w:spacing w:val="564"/>
          <w:sz w:val="32"/>
          <w:szCs w:val="32"/>
        </w:rPr>
        <w:t xml:space="preserve"> </w:t>
      </w:r>
      <w:r>
        <w:rPr>
          <w:rStyle w:val="5"/>
          <w:rFonts w:hint="eastAsia" w:ascii="黑体" w:hAnsi="黑体" w:eastAsia="黑体" w:cs="黑体"/>
          <w:b/>
          <w:bCs/>
          <w:color w:val="000000"/>
          <w:spacing w:val="1"/>
          <w:sz w:val="32"/>
          <w:szCs w:val="32"/>
        </w:rPr>
        <w:t>预防医学与公共卫生学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43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330.11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营养学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1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330.14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毒理学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330.17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消毒学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330.21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流行病学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330.24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传染病学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330.27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媒介生物控制学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330.31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环境医学（亦为环境卫生学）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330.34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职业病学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330.37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地方病学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330.35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热带医学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330.41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社会医学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330.44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卫生检验学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330.47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食品卫生学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330.51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儿少与学校卫生学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330.54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妇幼卫生学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330.57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环境卫生学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330.61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劳动卫生学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330.64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放射卫生学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330.67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卫生工程学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330.71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卫生经济学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330.72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卫生统计学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840.7170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24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计划生育学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330.74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优生学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1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330.77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健康促进与健康教育学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330.81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卫生管理学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330.8110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24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卫生监督学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330.8120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24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卫生政策学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820.3072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24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卫生法学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330.8130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24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卫生信息管理学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330.8199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24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卫生管理学其他学科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330.99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预防医学与卫生学其他学科</w:t>
      </w:r>
    </w:p>
    <w:p>
      <w:pPr>
        <w:pStyle w:val="10"/>
        <w:spacing w:before="416" w:after="0" w:line="291" w:lineRule="exact"/>
        <w:ind w:left="0" w:right="0" w:firstLine="0"/>
        <w:jc w:val="left"/>
        <w:rPr>
          <w:rStyle w:val="5"/>
          <w:rFonts w:hint="eastAsia" w:ascii="黑体" w:hAnsi="黑体" w:eastAsia="黑体" w:cs="黑体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/>
          <w:color w:val="000000"/>
          <w:spacing w:val="1"/>
          <w:sz w:val="32"/>
          <w:szCs w:val="32"/>
        </w:rPr>
        <w:t>350</w:t>
      </w:r>
      <w:r>
        <w:rPr>
          <w:rStyle w:val="5"/>
          <w:rFonts w:hint="eastAsia" w:ascii="黑体" w:hAnsi="黑体" w:eastAsia="黑体" w:cs="黑体"/>
          <w:b/>
          <w:bCs/>
          <w:color w:val="000000"/>
          <w:spacing w:val="564"/>
          <w:sz w:val="32"/>
          <w:szCs w:val="32"/>
        </w:rPr>
        <w:t xml:space="preserve"> </w:t>
      </w:r>
      <w:r>
        <w:rPr>
          <w:rStyle w:val="5"/>
          <w:rFonts w:hint="eastAsia" w:ascii="黑体" w:hAnsi="黑体" w:eastAsia="黑体" w:cs="黑体"/>
          <w:b/>
          <w:bCs/>
          <w:color w:val="000000"/>
          <w:spacing w:val="1"/>
          <w:sz w:val="32"/>
          <w:szCs w:val="32"/>
        </w:rPr>
        <w:t>药学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43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350.10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药物化学(包括天然药物化学等)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350.20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生物药物学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350.25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微生物药物学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350.30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放射性药物学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350.35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药剂学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350.40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药效学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530.6410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24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医药工程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1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350.45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药物管理学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350.50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药物统计学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350.99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药学其他学科</w:t>
      </w:r>
    </w:p>
    <w:p>
      <w:pPr>
        <w:pStyle w:val="10"/>
        <w:spacing w:before="413" w:after="0" w:line="291" w:lineRule="exact"/>
        <w:ind w:left="0" w:right="0" w:firstLine="0"/>
        <w:jc w:val="left"/>
        <w:rPr>
          <w:rStyle w:val="5"/>
          <w:rFonts w:hint="eastAsia" w:ascii="黑体" w:hAnsi="黑体" w:eastAsia="黑体" w:cs="黑体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/>
          <w:color w:val="000000"/>
          <w:spacing w:val="1"/>
          <w:sz w:val="32"/>
          <w:szCs w:val="32"/>
        </w:rPr>
        <w:t>360</w:t>
      </w:r>
      <w:r>
        <w:rPr>
          <w:rStyle w:val="5"/>
          <w:rFonts w:hint="eastAsia" w:ascii="黑体" w:hAnsi="黑体" w:eastAsia="黑体" w:cs="黑体"/>
          <w:b/>
          <w:bCs/>
          <w:color w:val="000000"/>
          <w:spacing w:val="564"/>
          <w:sz w:val="32"/>
          <w:szCs w:val="32"/>
        </w:rPr>
        <w:t xml:space="preserve"> </w:t>
      </w:r>
      <w:r>
        <w:rPr>
          <w:rStyle w:val="5"/>
          <w:rFonts w:hint="eastAsia" w:ascii="黑体" w:hAnsi="黑体" w:eastAsia="黑体" w:cs="黑体"/>
          <w:b/>
          <w:bCs/>
          <w:color w:val="000000"/>
          <w:spacing w:val="1"/>
          <w:sz w:val="32"/>
          <w:szCs w:val="32"/>
        </w:rPr>
        <w:t>中医学与中药学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45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360.10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中医学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360.1011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中医基础理论(包括经络学等)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360.1014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中医诊断学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360.1017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中医内科学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360.1021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中医外科学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360.1024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中医骨伤科学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360.1027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中医妇科学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360.1031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中医儿科学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360.1034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中医眼科学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360.1037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中医耳鼻咽喉科学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360.1041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中医口腔科学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360.1044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中医老年病学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360.1047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针灸学(包括针刺镇痛与麻醉等)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360.1051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按摩推拿学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360.1054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中医养生康复学(包括气功研究等)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360.1057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中医护理学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1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360.1061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中医食疗学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360.1064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方剂学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1920" w:right="0" w:hanging="1920" w:hangingChars="6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360.1067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中医文献学(包括难经、内经、伤寒论、金匮要略、腧穴学等)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360.1099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中医学其他学科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360.20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民族医学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360.30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中西医结合医学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360.40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中药学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360.4010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中药化学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360.4015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中药药理学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1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360.4020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本草学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360.4025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药用植物学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360.4030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中药鉴定学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360.4035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中药炮制学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360.4040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中药药剂学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360.4045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中药资源学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360.4050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中药管理学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8" w:after="0" w:line="3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360.4099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中药学其他学科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tLeas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360.99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中医学与中药学其他学科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tLeas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416.60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484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1"/>
          <w:sz w:val="32"/>
          <w:szCs w:val="32"/>
        </w:rPr>
        <w:t>生物医学工程学</w:t>
      </w:r>
    </w:p>
    <w:p>
      <w:pPr>
        <w:pStyle w:val="11"/>
        <w:spacing w:before="100" w:after="0" w:line="250" w:lineRule="exact"/>
        <w:ind w:left="0" w:right="0" w:firstLine="0"/>
        <w:jc w:val="left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416.6010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生物医学电子学</w:t>
      </w:r>
    </w:p>
    <w:p>
      <w:pPr>
        <w:pStyle w:val="11"/>
        <w:spacing w:before="100" w:after="0" w:line="250" w:lineRule="exact"/>
        <w:ind w:left="0" w:right="0" w:firstLine="0"/>
        <w:jc w:val="left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416.6020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临床工程学</w:t>
      </w:r>
    </w:p>
    <w:p>
      <w:pPr>
        <w:pStyle w:val="11"/>
        <w:spacing w:before="98" w:after="0" w:line="250" w:lineRule="exact"/>
        <w:ind w:left="0" w:right="0" w:firstLine="0"/>
        <w:jc w:val="left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416.6030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康复工程学</w:t>
      </w:r>
    </w:p>
    <w:p>
      <w:pPr>
        <w:pStyle w:val="11"/>
        <w:spacing w:before="100" w:after="0" w:line="250" w:lineRule="exact"/>
        <w:ind w:left="0" w:right="0" w:firstLine="0"/>
        <w:jc w:val="left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416.6040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生物医学测量学</w:t>
      </w:r>
    </w:p>
    <w:p>
      <w:pPr>
        <w:pStyle w:val="11"/>
        <w:spacing w:before="100" w:after="0" w:line="250" w:lineRule="exact"/>
        <w:ind w:left="0" w:right="0" w:firstLine="0"/>
        <w:jc w:val="left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416.6050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人工器官与生物医学材料学</w:t>
      </w:r>
    </w:p>
    <w:p>
      <w:pPr>
        <w:pStyle w:val="11"/>
        <w:spacing w:before="100" w:after="0" w:line="250" w:lineRule="exact"/>
        <w:ind w:left="0" w:right="0" w:firstLine="0"/>
        <w:jc w:val="left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416.6060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干细胞与组织工程学</w:t>
      </w:r>
    </w:p>
    <w:p>
      <w:pPr>
        <w:pStyle w:val="11"/>
        <w:spacing w:before="100" w:after="0" w:line="250" w:lineRule="exact"/>
        <w:ind w:left="0" w:right="0" w:firstLine="0"/>
        <w:jc w:val="left"/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416.6070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医学成像技术</w:t>
      </w:r>
    </w:p>
    <w:p>
      <w:pPr>
        <w:pStyle w:val="11"/>
        <w:spacing w:before="100" w:after="0" w:line="250" w:lineRule="exact"/>
        <w:ind w:left="0" w:right="0" w:firstLine="0"/>
        <w:jc w:val="left"/>
        <w:rPr>
          <w:rStyle w:val="5"/>
          <w:rFonts w:ascii="Times New Roman" w:hAnsiTheme="minorHAnsi" w:eastAsiaTheme="minorEastAsia" w:cstheme="minorBidi"/>
          <w:color w:val="000000"/>
          <w:spacing w:val="0"/>
          <w:sz w:val="18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416.6099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80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生物医学工程学其他学科</w:t>
      </w:r>
    </w:p>
    <w:sectPr>
      <w:footerReference r:id="rId3" w:type="default"/>
      <w:pgSz w:w="11900" w:h="16820"/>
      <w:pgMar w:top="1473" w:right="1361" w:bottom="1474" w:left="1361" w:header="720" w:footer="720" w:gutter="0"/>
      <w:pgNumType w:fmt="numberInDash"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k5NjJjNWVlYmZhNjEyOTE5OTNmOGU2ZjhmYzAyYjUifQ=="/>
  </w:docVars>
  <w:rsids>
    <w:rsidRoot w:val="00A77B3E"/>
    <w:rsid w:val="00A77B3E"/>
    <w:rsid w:val="00CA2A55"/>
    <w:rsid w:val="219C78E8"/>
    <w:rsid w:val="418116B3"/>
    <w:rsid w:val="56470411"/>
    <w:rsid w:val="5A9A2099"/>
    <w:rsid w:val="75F51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Normal_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Normal_4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Normal_5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8</Pages>
  <Words>1727</Words>
  <Characters>3079</Characters>
  <Lines>1</Lines>
  <Paragraphs>1</Paragraphs>
  <TotalTime>26</TotalTime>
  <ScaleCrop>false</ScaleCrop>
  <LinksUpToDate>false</LinksUpToDate>
  <CharactersWithSpaces>3296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2020-08-25T03:28:00Z</dcterms:created>
  <dc:creator>Administrator.USER-20190106QC</dc:creator>
  <cp:lastModifiedBy>WPS_1484980536</cp:lastModifiedBy>
  <cp:lastPrinted>2022-06-22T01:06:00Z</cp:lastPrinted>
  <dcterms:modified xsi:type="dcterms:W3CDTF">2022-06-22T01:06:13Z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02BECD562ECA41FFBD1447B654275EF5</vt:lpwstr>
  </property>
</Properties>
</file>